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4F5890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Высшая школа Экономики и Бизнеса</w:t>
            </w:r>
          </w:p>
          <w:p w:rsidR="004F5890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Кафедра Финансы</w:t>
            </w:r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Весенний</w:t>
            </w:r>
            <w:r w:rsidR="00AE2B3D" w:rsidRPr="00721D26">
              <w:rPr>
                <w:rFonts w:ascii="Times New Roman" w:hAnsi="Times New Roman" w:cs="Times New Roman"/>
                <w:b/>
              </w:rPr>
              <w:t xml:space="preserve"> семестр 2016-2017 уч. год 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3B6038">
        <w:tc>
          <w:tcPr>
            <w:tcW w:w="1809" w:type="dxa"/>
          </w:tcPr>
          <w:p w:rsidR="00AE2B3D" w:rsidRPr="00752E2A" w:rsidRDefault="00570B0F" w:rsidP="0057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677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0F5A2E" w:rsidRDefault="000F5A2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4F5890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4F5890" w:rsidRDefault="00C53AB8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val="en-US" w:eastAsia="ru-RU"/>
                </w:rPr>
                <w:t>baglan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eastAsia="ru-RU"/>
                </w:rPr>
                <w:t>_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val="en-US" w:eastAsia="ru-RU"/>
                </w:rPr>
                <w:t>a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eastAsia="ru-RU"/>
                </w:rPr>
                <w:t>74@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val="en-US" w:eastAsia="ru-RU"/>
                </w:rPr>
                <w:t>mail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eastAsia="ru-RU"/>
                </w:rPr>
                <w:t>.</w:t>
              </w:r>
              <w:r w:rsidR="004F5890" w:rsidRPr="004F5890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u w:val="none"/>
                  <w:lang w:val="en-US" w:eastAsia="ru-RU"/>
                </w:rPr>
                <w:t>ru</w:t>
              </w:r>
            </w:hyperlink>
            <w:r w:rsidR="004F5890"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    </w:t>
            </w:r>
            <w:r w:rsidR="004F58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alieva</w:t>
            </w:r>
            <w:r w:rsidR="004F5890"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4F58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</w:t>
            </w:r>
            <w:r w:rsidR="004F5890"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 w:rsidR="004F58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gmail</w:t>
            </w:r>
            <w:r w:rsidR="004F5890"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4F589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com</w:t>
            </w:r>
          </w:p>
        </w:tc>
        <w:tc>
          <w:tcPr>
            <w:tcW w:w="1701" w:type="dxa"/>
            <w:gridSpan w:val="4"/>
            <w:vMerge/>
          </w:tcPr>
          <w:p w:rsidR="00AE2B3D" w:rsidRPr="004F5890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4F5890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204 лекция,</w:t>
            </w:r>
          </w:p>
          <w:p w:rsidR="00AE2B3D" w:rsidRP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90AC8">
              <w:rPr>
                <w:rFonts w:ascii="Times New Roman" w:hAnsi="Times New Roman" w:cs="Times New Roman"/>
              </w:rPr>
              <w:t xml:space="preserve">232 и </w:t>
            </w:r>
            <w:r w:rsidRPr="00C828A6">
              <w:rPr>
                <w:rFonts w:ascii="Times New Roman" w:hAnsi="Times New Roman" w:cs="Times New Roman"/>
              </w:rPr>
              <w:t>2</w:t>
            </w:r>
            <w:r w:rsidRPr="00F90AC8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семинар</w:t>
            </w:r>
            <w:r w:rsidR="00F90AC8">
              <w:rPr>
                <w:rFonts w:ascii="Times New Roman" w:hAnsi="Times New Roman" w:cs="Times New Roman"/>
              </w:rPr>
              <w:t>ы</w:t>
            </w:r>
          </w:p>
        </w:tc>
      </w:tr>
      <w:tr w:rsidR="00C828A6" w:rsidRPr="00E63A0D" w:rsidTr="0051406C">
        <w:tc>
          <w:tcPr>
            <w:tcW w:w="1809" w:type="dxa"/>
          </w:tcPr>
          <w:p w:rsidR="00C828A6" w:rsidRPr="00721D26" w:rsidRDefault="00C828A6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28A6">
              <w:rPr>
                <w:rFonts w:ascii="Times New Roman" w:hAnsi="Times New Roman" w:cs="Times New Roman"/>
                <w:b/>
              </w:rPr>
              <w:t>Ассистент</w:t>
            </w:r>
          </w:p>
        </w:tc>
        <w:tc>
          <w:tcPr>
            <w:tcW w:w="3969" w:type="dxa"/>
            <w:gridSpan w:val="4"/>
          </w:tcPr>
          <w:p w:rsidR="00C828A6" w:rsidRPr="00721D26" w:rsidRDefault="00C828A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-</w:t>
            </w:r>
          </w:p>
        </w:tc>
        <w:tc>
          <w:tcPr>
            <w:tcW w:w="1701" w:type="dxa"/>
            <w:gridSpan w:val="4"/>
          </w:tcPr>
          <w:p w:rsidR="00C828A6" w:rsidRPr="00721D26" w:rsidRDefault="00C828A6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-</w:t>
            </w:r>
          </w:p>
        </w:tc>
        <w:tc>
          <w:tcPr>
            <w:tcW w:w="2375" w:type="dxa"/>
            <w:gridSpan w:val="2"/>
          </w:tcPr>
          <w:p w:rsid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B3D" w:rsidRPr="00E63A0D" w:rsidTr="0051406C">
        <w:tc>
          <w:tcPr>
            <w:tcW w:w="1809" w:type="dxa"/>
          </w:tcPr>
          <w:p w:rsidR="00C828A6" w:rsidRDefault="00C828A6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828A6">
              <w:rPr>
                <w:rStyle w:val="shorttext"/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  <w:p w:rsidR="00C828A6" w:rsidRDefault="00C828A6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  <w:p w:rsidR="00C828A6" w:rsidRDefault="00C828A6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  <w:p w:rsidR="00AE2B3D" w:rsidRPr="00E63A0D" w:rsidRDefault="00AE2B3D" w:rsidP="00C82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C05943" w:rsidRPr="00C05943" w:rsidRDefault="00C05943" w:rsidP="00B35B31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Курс «</w:t>
            </w:r>
            <w:proofErr w:type="spellStart"/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Cтраховые</w:t>
            </w:r>
            <w:proofErr w:type="spellEnd"/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организации» позволит расширить теоретические знания в области организации деят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ельности страховых организаций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 их сп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ецифики в современной рыночной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экономике Казахстана.</w:t>
            </w:r>
          </w:p>
          <w:p w:rsidR="00AE2B3D" w:rsidRDefault="00C828A6" w:rsidP="00B35B31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C828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Цель курса: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формирование у будущих специалистов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знаний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</w:t>
            </w:r>
            <w:proofErr w:type="gramStart"/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области  страхования</w:t>
            </w:r>
            <w:proofErr w:type="gramEnd"/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раскрытия не</w:t>
            </w:r>
            <w:r w:rsid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Знания: в результате изучения</w:t>
            </w:r>
            <w:r w:rsidR="00DA53F8" w:rsidRPr="00DA53F8">
              <w:rPr>
                <w:rFonts w:ascii="Times New Roman" w:hAnsi="Times New Roman" w:cs="Times New Roman"/>
              </w:rPr>
              <w:t xml:space="preserve"> курса студент должен знать:</w:t>
            </w:r>
          </w:p>
          <w:p w:rsidR="00C53AB8" w:rsidRDefault="00DA53F8" w:rsidP="00DA53F8">
            <w:pPr>
              <w:jc w:val="both"/>
              <w:rPr>
                <w:rFonts w:ascii="Times New Roman" w:hAnsi="Times New Roman" w:cs="Times New Roman"/>
              </w:rPr>
            </w:pPr>
            <w:r w:rsidRPr="00DA53F8">
              <w:rPr>
                <w:rFonts w:ascii="Times New Roman" w:hAnsi="Times New Roman" w:cs="Times New Roman"/>
              </w:rPr>
              <w:t>-</w:t>
            </w:r>
            <w:r w:rsidR="00C53AB8">
              <w:t xml:space="preserve"> </w:t>
            </w:r>
            <w:r w:rsidR="00C53AB8" w:rsidRPr="00C53AB8">
              <w:rPr>
                <w:rFonts w:ascii="Times New Roman" w:hAnsi="Times New Roman" w:cs="Times New Roman"/>
              </w:rPr>
              <w:t>законодательны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и нормативны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документ</w:t>
            </w:r>
            <w:r w:rsidR="00C53AB8">
              <w:rPr>
                <w:rFonts w:ascii="Times New Roman" w:hAnsi="Times New Roman" w:cs="Times New Roman"/>
              </w:rPr>
              <w:t xml:space="preserve">ы, </w:t>
            </w:r>
            <w:r w:rsidR="00C53AB8" w:rsidRPr="00C53AB8">
              <w:rPr>
                <w:rFonts w:ascii="Times New Roman" w:hAnsi="Times New Roman" w:cs="Times New Roman"/>
              </w:rPr>
              <w:t>регламентирующи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функционирование страховых организаций</w:t>
            </w:r>
            <w:r w:rsidR="00C53AB8">
              <w:rPr>
                <w:rFonts w:ascii="Times New Roman" w:hAnsi="Times New Roman" w:cs="Times New Roman"/>
              </w:rPr>
              <w:t>;</w:t>
            </w:r>
            <w:r w:rsidRPr="00DA53F8">
              <w:rPr>
                <w:rFonts w:ascii="Times New Roman" w:hAnsi="Times New Roman" w:cs="Times New Roman"/>
              </w:rPr>
              <w:tab/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DA53F8" w:rsidRPr="00DA53F8">
              <w:rPr>
                <w:rFonts w:ascii="Times New Roman" w:hAnsi="Times New Roman" w:cs="Times New Roman"/>
              </w:rPr>
              <w:t>организационную структуру страховых организаций;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A53F8" w:rsidRPr="00DA53F8">
              <w:rPr>
                <w:rFonts w:ascii="Times New Roman" w:hAnsi="Times New Roman" w:cs="Times New Roman"/>
              </w:rPr>
              <w:t>активизационную</w:t>
            </w:r>
            <w:proofErr w:type="spellEnd"/>
            <w:r w:rsidR="00DA53F8" w:rsidRPr="00DA53F8">
              <w:rPr>
                <w:rFonts w:ascii="Times New Roman" w:hAnsi="Times New Roman" w:cs="Times New Roman"/>
              </w:rPr>
              <w:t xml:space="preserve"> деятельность страховщика;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основные понятия, используемые при страховании;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правила личного страхования;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порядки и условия производства страховых выплат;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по каким критериям следует выбирать страховую компанию;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от каких показателей зависит ставка страхового тарифа.</w:t>
            </w:r>
          </w:p>
          <w:p w:rsidR="00DA53F8" w:rsidRPr="00DA53F8" w:rsidRDefault="00DA53F8" w:rsidP="00DA53F8">
            <w:pPr>
              <w:jc w:val="both"/>
              <w:rPr>
                <w:rFonts w:ascii="Times New Roman" w:hAnsi="Times New Roman" w:cs="Times New Roman"/>
              </w:rPr>
            </w:pPr>
            <w:r w:rsidRPr="00DA53F8">
              <w:rPr>
                <w:rFonts w:ascii="Times New Roman" w:hAnsi="Times New Roman" w:cs="Times New Roman"/>
              </w:rPr>
              <w:t>Компетенции: в результате усвоения курса студент должен уметь: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оформить страховой полис;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рассчитать страховую премию;</w:t>
            </w:r>
          </w:p>
          <w:p w:rsid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провести анализ финансового состояния страховщика</w:t>
            </w:r>
          </w:p>
          <w:p w:rsidR="00C53AB8" w:rsidRPr="00721D26" w:rsidRDefault="00C53AB8" w:rsidP="00C53AB8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1963" w:rsidRPr="00211963">
              <w:rPr>
                <w:rFonts w:ascii="Times New Roman" w:hAnsi="Times New Roman" w:cs="Times New Roman"/>
              </w:rPr>
              <w:t xml:space="preserve">сделать анализ </w:t>
            </w:r>
            <w:r w:rsidR="00211963">
              <w:rPr>
                <w:rFonts w:ascii="Times New Roman" w:hAnsi="Times New Roman" w:cs="Times New Roman"/>
              </w:rPr>
              <w:t xml:space="preserve">состояния страхового рынка РК за 5 </w:t>
            </w:r>
            <w:proofErr w:type="gramStart"/>
            <w:r w:rsidR="00211963">
              <w:rPr>
                <w:rFonts w:ascii="Times New Roman" w:hAnsi="Times New Roman" w:cs="Times New Roman"/>
              </w:rPr>
              <w:t>лет</w:t>
            </w:r>
            <w:r w:rsidR="00211963" w:rsidRPr="00211963">
              <w:rPr>
                <w:rFonts w:ascii="Times New Roman" w:hAnsi="Times New Roman" w:cs="Times New Roman"/>
              </w:rPr>
              <w:t>,  обобщить</w:t>
            </w:r>
            <w:proofErr w:type="gramEnd"/>
            <w:r w:rsidR="00211963" w:rsidRPr="00211963">
              <w:rPr>
                <w:rFonts w:ascii="Times New Roman" w:hAnsi="Times New Roman" w:cs="Times New Roman"/>
              </w:rPr>
              <w:t xml:space="preserve"> их в виде научного эссе, презентации, рецензии, научного обзора </w:t>
            </w:r>
            <w:r w:rsidR="00211963">
              <w:rPr>
                <w:rFonts w:ascii="Times New Roman" w:hAnsi="Times New Roman" w:cs="Times New Roman"/>
              </w:rPr>
              <w:t>и уметь делать выводы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5943" w:rsidRPr="00E63A0D" w:rsidTr="0051406C">
        <w:tc>
          <w:tcPr>
            <w:tcW w:w="1809" w:type="dxa"/>
          </w:tcPr>
          <w:p w:rsidR="00C05943" w:rsidRPr="00C05943" w:rsidRDefault="00C05943" w:rsidP="00C059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05943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C05943" w:rsidRPr="00C05943" w:rsidRDefault="00C05943" w:rsidP="00C05943">
            <w:pPr>
              <w:rPr>
                <w:rFonts w:ascii="Times New Roman" w:hAnsi="Times New Roman" w:cs="Times New Roman"/>
              </w:rPr>
            </w:pPr>
            <w:r w:rsidRPr="00C05943">
              <w:rPr>
                <w:rFonts w:ascii="Times New Roman" w:hAnsi="Times New Roman" w:cs="Times New Roman"/>
              </w:rPr>
      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</w:t>
            </w:r>
            <w:proofErr w:type="gramStart"/>
            <w:r w:rsidRPr="00C05943">
              <w:rPr>
                <w:rFonts w:ascii="Times New Roman" w:hAnsi="Times New Roman" w:cs="Times New Roman"/>
              </w:rPr>
              <w:t>учреждений,  а</w:t>
            </w:r>
            <w:proofErr w:type="gramEnd"/>
            <w:r w:rsidRPr="00C05943">
              <w:rPr>
                <w:rFonts w:ascii="Times New Roman" w:hAnsi="Times New Roman" w:cs="Times New Roman"/>
              </w:rPr>
              <w:t xml:space="preserve"> также «Финансовые рынки и посредники». 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03.07.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РК «Об организационно-правовых мерах по формированию и развитию страхового рынка», №1658 от 16.04.94г.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03.10.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РК от 25.06.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96г. №791 «Основные направления развития страхового риска РК на 1996-1998гг».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Президента, имеющий силу Закона «О медицинском страховании граждан» от 15.06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 №23293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страховой деятельности» от 18.12.2000г.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Страховое дело, под ред. проф.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Рейтмана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– Москва,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 </w:t>
            </w:r>
            <w:proofErr w:type="gramStart"/>
            <w:r w:rsidRPr="000F078C">
              <w:rPr>
                <w:rFonts w:ascii="Times New Roman" w:hAnsi="Times New Roman" w:cs="Times New Roman"/>
              </w:rPr>
              <w:t>от  А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до Я (книга для страхователей) под ред.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Корчевской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</w:t>
            </w:r>
            <w:r w:rsidRPr="000F078C">
              <w:rPr>
                <w:rFonts w:ascii="Times New Roman" w:hAnsi="Times New Roman" w:cs="Times New Roman"/>
              </w:rPr>
              <w:lastRenderedPageBreak/>
              <w:t>Л.И. и Турбина К.Е. – Москва, Инфра-М, 2010.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Страховой портфель (книга предпринимателя, книга страховщика, книга страхового менеджера) – Рубин Ю.Б.</w:t>
            </w:r>
            <w:proofErr w:type="gramStart"/>
            <w:r w:rsidRPr="000F078C">
              <w:rPr>
                <w:rFonts w:ascii="Times New Roman" w:hAnsi="Times New Roman" w:cs="Times New Roman"/>
              </w:rPr>
              <w:t>,  Солдаткин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В.И.  </w:t>
            </w:r>
            <w:proofErr w:type="gramStart"/>
            <w:r w:rsidRPr="000F078C">
              <w:rPr>
                <w:rFonts w:ascii="Times New Roman" w:hAnsi="Times New Roman" w:cs="Times New Roman"/>
              </w:rPr>
              <w:t>–  Москва</w:t>
            </w:r>
            <w:proofErr w:type="gramEnd"/>
            <w:r w:rsidRPr="000F078C">
              <w:rPr>
                <w:rFonts w:ascii="Times New Roman" w:hAnsi="Times New Roman" w:cs="Times New Roman"/>
              </w:rPr>
              <w:t>, 2009г.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Страхование: теория, практика, зарубежный опыт.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Назарчук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Р. – Алматы,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Казахстане – пути дальнейшего </w:t>
            </w:r>
            <w:proofErr w:type="gramStart"/>
            <w:r w:rsidRPr="000F078C">
              <w:rPr>
                <w:rFonts w:ascii="Times New Roman" w:hAnsi="Times New Roman" w:cs="Times New Roman"/>
              </w:rPr>
              <w:t>развития.-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Алматы,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условиях перехода рынку. – Алматы, 2012г.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Бизнес и страхование. – Алматы, 2013г.</w:t>
            </w:r>
          </w:p>
          <w:p w:rsidR="00AE2B3D" w:rsidRPr="00E63A0D" w:rsidRDefault="00AE2B3D" w:rsidP="000F078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C828A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828A6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Академическая политика </w:t>
            </w:r>
            <w:proofErr w:type="gramStart"/>
            <w:r w:rsidRPr="00C828A6">
              <w:rPr>
                <w:rStyle w:val="shorttext"/>
                <w:rFonts w:ascii="Times New Roman" w:hAnsi="Times New Roman" w:cs="Times New Roman"/>
                <w:b/>
              </w:rPr>
              <w:t>курса  в</w:t>
            </w:r>
            <w:proofErr w:type="gramEnd"/>
            <w:r w:rsidRPr="00C828A6">
              <w:rPr>
                <w:rStyle w:val="shorttext"/>
                <w:rFonts w:ascii="Times New Roman" w:hAnsi="Times New Roman" w:cs="Times New Roman"/>
                <w:b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Аудиторные практические занятия составят от 0 до </w:t>
            </w:r>
            <w:r w:rsidR="00C53AB8">
              <w:rPr>
                <w:rFonts w:ascii="Times New Roman" w:hAnsi="Times New Roman" w:cs="Times New Roman"/>
              </w:rPr>
              <w:t>7</w:t>
            </w:r>
            <w:r w:rsidRPr="00F66F41">
              <w:rPr>
                <w:rFonts w:ascii="Times New Roman" w:hAnsi="Times New Roman" w:cs="Times New Roman"/>
              </w:rPr>
              <w:t xml:space="preserve">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C53AB8">
              <w:rPr>
                <w:rFonts w:ascii="Times New Roman" w:hAnsi="Times New Roman" w:cs="Times New Roman"/>
              </w:rPr>
              <w:t>51</w:t>
            </w:r>
            <w:r w:rsidRPr="00F66F41">
              <w:rPr>
                <w:rFonts w:ascii="Times New Roman" w:hAnsi="Times New Roman" w:cs="Times New Roman"/>
              </w:rPr>
              <w:t xml:space="preserve"> баллов в первые </w:t>
            </w:r>
            <w:r w:rsidR="00C53AB8">
              <w:rPr>
                <w:rFonts w:ascii="Times New Roman" w:hAnsi="Times New Roman" w:cs="Times New Roman"/>
              </w:rPr>
              <w:t>7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C53AB8">
              <w:rPr>
                <w:rFonts w:ascii="Times New Roman" w:hAnsi="Times New Roman" w:cs="Times New Roman"/>
              </w:rPr>
              <w:t>44</w:t>
            </w:r>
            <w:r w:rsidRPr="00F66F41">
              <w:rPr>
                <w:rFonts w:ascii="Times New Roman" w:hAnsi="Times New Roman" w:cs="Times New Roman"/>
              </w:rPr>
              <w:t xml:space="preserve"> баллов во вторые </w:t>
            </w:r>
            <w:r w:rsidR="00C53AB8">
              <w:rPr>
                <w:rFonts w:ascii="Times New Roman" w:hAnsi="Times New Roman" w:cs="Times New Roman"/>
              </w:rPr>
              <w:t>8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C53AB8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C53AB8" w:rsidRPr="00C53AB8" w:rsidRDefault="00C53AB8" w:rsidP="00C53AB8">
            <w:pPr>
              <w:pStyle w:val="a6"/>
              <w:numPr>
                <w:ilvl w:val="0"/>
                <w:numId w:val="11"/>
              </w:numPr>
              <w:rPr>
                <w:rStyle w:val="shorttext"/>
                <w:rFonts w:ascii="Times New Roman" w:hAnsi="Times New Roman" w:cs="Times New Roman"/>
              </w:rPr>
            </w:pPr>
            <w:proofErr w:type="gramStart"/>
            <w:r w:rsidRPr="00C53AB8">
              <w:rPr>
                <w:rStyle w:val="shorttext"/>
                <w:rFonts w:ascii="Times New Roman" w:hAnsi="Times New Roman" w:cs="Times New Roman"/>
              </w:rPr>
              <w:t>СРС  должны</w:t>
            </w:r>
            <w:proofErr w:type="gramEnd"/>
            <w:r w:rsidRPr="00C53AB8">
              <w:rPr>
                <w:rStyle w:val="shorttext"/>
                <w:rFonts w:ascii="Times New Roman" w:hAnsi="Times New Roman" w:cs="Times New Roman"/>
              </w:rPr>
              <w:t xml:space="preserve"> быть выполнены в виде ЭССЕ конспектом в общей тетради, в соответствии плана задания. 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53AB8" w:rsidRDefault="00C53AB8" w:rsidP="00C53AB8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C53AB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C53AB8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="00AE2B3D" w:rsidRPr="00C53AB8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C05943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943">
              <w:rPr>
                <w:rFonts w:ascii="Times New Roman" w:hAnsi="Times New Roman" w:cs="Times New Roman"/>
              </w:rPr>
              <w:t>Все виды работ необходимо выполнять и защищать в указанные сроки. Соответствующие сроки практических заданий 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Кроме того, при</w:t>
            </w:r>
            <w:r w:rsidR="00C53AB8">
              <w:rPr>
                <w:rFonts w:ascii="Times New Roman" w:hAnsi="Times New Roman" w:cs="Times New Roman"/>
              </w:rPr>
              <w:t xml:space="preserve"> оценке учитывается активность </w:t>
            </w:r>
            <w:r w:rsidRPr="00C05943">
              <w:rPr>
                <w:rFonts w:ascii="Times New Roman" w:hAnsi="Times New Roman" w:cs="Times New Roman"/>
              </w:rPr>
              <w:t>студентов во</w:t>
            </w:r>
            <w:r w:rsidR="00C53AB8">
              <w:rPr>
                <w:rFonts w:ascii="Times New Roman" w:hAnsi="Times New Roman" w:cs="Times New Roman"/>
              </w:rPr>
              <w:t xml:space="preserve"> время занятий: это могут быть </w:t>
            </w:r>
            <w:r w:rsidRPr="00C05943">
              <w:rPr>
                <w:rFonts w:ascii="Times New Roman" w:hAnsi="Times New Roman" w:cs="Times New Roman"/>
              </w:rPr>
              <w:t>участие студента в дискуссиях, конструктивные вопросы, диалог, и обратная связь на предмет вопроса дисциплины. 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C828A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828A6">
              <w:rPr>
                <w:rStyle w:val="shorttext"/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C53AB8" w:rsidRPr="00C53AB8" w:rsidRDefault="00C53AB8" w:rsidP="00C53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53AB8">
              <w:rPr>
                <w:rFonts w:ascii="Times New Roman" w:hAnsi="Times New Roman"/>
              </w:rPr>
              <w:t>1,2,3,4,5,6,7,9,10,11,12,13,14,15</w:t>
            </w:r>
          </w:p>
          <w:p w:rsidR="00BD73C7" w:rsidRPr="00161637" w:rsidRDefault="00C53AB8" w:rsidP="00C53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53AB8">
              <w:rPr>
                <w:rFonts w:ascii="Times New Roman" w:hAnsi="Times New Roman"/>
              </w:rPr>
              <w:t>3,7,10,12,15</w:t>
            </w:r>
            <w:bookmarkStart w:id="0" w:name="_GoBack"/>
            <w:bookmarkEnd w:id="0"/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5933"/>
        <w:gridCol w:w="993"/>
        <w:gridCol w:w="1843"/>
      </w:tblGrid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</w:t>
            </w: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основы страхования</w:t>
            </w:r>
          </w:p>
        </w:tc>
      </w:tr>
      <w:tr w:rsidR="00A4165D" w:rsidRPr="00A4165D" w:rsidTr="00A4165D">
        <w:trPr>
          <w:trHeight w:val="34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 Э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57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Управление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риском в страховании.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Понятие риска и его экономические последствия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1. А)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структуру страхового рынка РК, охарактеризовать деятельность участников страхового рынка, проблемы и перспективы развития страхового рынка РК. </w:t>
            </w:r>
          </w:p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Виды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лимитирование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хеджирование, валютные оговорки.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165D" w:rsidRPr="00A4165D" w:rsidTr="00A4165D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2.Организация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4. Рыночная среда и принципы организационно-правовых основ 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траховых отношений.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Институциональная структура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трахового рынка РК.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5.Создание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6-7.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 прогнозирование, обеспечение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6. 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Актуарные расчеты и методы определения тарифных с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тавок.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36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  <w:r w:rsidR="00A4165D"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СРСП 4.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Рассчитать финансовые коэффициенты, характеризующие финансовую устойчивость страховых компаний.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54B5"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21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7229C8" w:rsidP="007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 xml:space="preserve">      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Личное страхование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8.П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ринципы организации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ичного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9.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Имущественное страхование.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Практическое занятие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Изучить тарифную политику в области и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мущественного страхования, рассчитать тарифную ставку, определить назначение и необходимость франшизы.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11.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ответственности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12.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12.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Страхование 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365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13.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Ф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инансовая устойчивость и платежеспособность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ерестрахование как составные части финансовой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lastRenderedPageBreak/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15.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3654B5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B5" w:rsidRPr="00A4165D" w:rsidRDefault="003654B5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. 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Изучить деятельность перестраховочных компаний, действующих на страховом рынке РК, особенности договоров перестрахования.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3654B5" w:rsidRPr="00A4165D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14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A4165D" w:rsidRP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Зав.кафедрой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F90AC8">
        <w:rPr>
          <w:rFonts w:ascii="Times New Roman" w:eastAsia="Times New Roman" w:hAnsi="Times New Roman" w:cs="Times New Roman"/>
          <w:lang w:val="kk-KZ" w:eastAsia="ru-RU"/>
        </w:rPr>
        <w:t xml:space="preserve">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487165F8"/>
    <w:multiLevelType w:val="hybridMultilevel"/>
    <w:tmpl w:val="5A5A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5A2E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963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4B5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038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5890"/>
    <w:rsid w:val="004F6626"/>
    <w:rsid w:val="004F6DCA"/>
    <w:rsid w:val="0050053C"/>
    <w:rsid w:val="005011B3"/>
    <w:rsid w:val="00502F13"/>
    <w:rsid w:val="005032AC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0C4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29C8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6C2A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5D0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6FE3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943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AB8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28A6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53F8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0AC8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33F3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C91D8-632B-44D9-91E3-FB23180D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4F5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glan_a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6576-80CE-40A5-8949-51930924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Дарибаева Меруерт</cp:lastModifiedBy>
  <cp:revision>56</cp:revision>
  <cp:lastPrinted>2016-04-21T03:25:00Z</cp:lastPrinted>
  <dcterms:created xsi:type="dcterms:W3CDTF">2016-04-08T05:07:00Z</dcterms:created>
  <dcterms:modified xsi:type="dcterms:W3CDTF">2017-01-31T06:10:00Z</dcterms:modified>
</cp:coreProperties>
</file>